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F549" w14:textId="5279BA08" w:rsidR="00FF7F91" w:rsidRDefault="007F4E4B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</w:p>
    <w:p w14:paraId="031DBFD3" w14:textId="77777777" w:rsidR="00FF7F91" w:rsidRDefault="007F4E4B">
      <w:pPr>
        <w:jc w:val="center"/>
        <w:rPr>
          <w:rFonts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20</w:t>
      </w:r>
      <w:r>
        <w:rPr>
          <w:rFonts w:ascii="黑体" w:eastAsia="黑体" w:cs="黑体" w:hint="eastAsia"/>
          <w:bCs/>
          <w:sz w:val="32"/>
          <w:szCs w:val="32"/>
        </w:rPr>
        <w:t>24</w:t>
      </w:r>
      <w:r>
        <w:rPr>
          <w:rFonts w:ascii="黑体" w:eastAsia="黑体" w:cs="黑体" w:hint="eastAsia"/>
          <w:bCs/>
          <w:sz w:val="32"/>
          <w:szCs w:val="32"/>
        </w:rPr>
        <w:t>年度培训计划表</w:t>
      </w:r>
    </w:p>
    <w:p w14:paraId="2754AE03" w14:textId="77777777" w:rsidR="00FF7F91" w:rsidRDefault="007F4E4B">
      <w:pPr>
        <w:pStyle w:val="ac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（线下培训）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32"/>
        <w:gridCol w:w="992"/>
        <w:gridCol w:w="1367"/>
        <w:gridCol w:w="871"/>
      </w:tblGrid>
      <w:tr w:rsidR="00FF7F91" w14:paraId="05E3D048" w14:textId="77777777">
        <w:trPr>
          <w:cantSplit/>
          <w:trHeight w:val="510"/>
          <w:tblHeader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470F2" w14:textId="77777777" w:rsidR="00FF7F91" w:rsidRDefault="007F4E4B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编号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DEC2D" w14:textId="77777777" w:rsidR="00FF7F91" w:rsidRDefault="007F4E4B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课程说明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8AA425A" w14:textId="77777777" w:rsidR="00FF7F91" w:rsidRDefault="007F4E4B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时间</w:t>
            </w:r>
          </w:p>
        </w:tc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 w14:paraId="66C065E3" w14:textId="77777777" w:rsidR="00FF7F91" w:rsidRDefault="007F4E4B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地点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vAlign w:val="center"/>
          </w:tcPr>
          <w:p w14:paraId="7E11A494" w14:textId="77777777" w:rsidR="00FF7F91" w:rsidRDefault="007F4E4B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备注</w:t>
            </w:r>
          </w:p>
        </w:tc>
      </w:tr>
      <w:tr w:rsidR="00FF7F91" w14:paraId="1C826619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2038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14:paraId="7272B173" w14:textId="77777777" w:rsidR="00FF7F91" w:rsidRDefault="007F4E4B">
            <w:pPr>
              <w:pStyle w:val="ac"/>
              <w:snapToGrid w:val="0"/>
              <w:spacing w:after="240" w:line="276" w:lineRule="auto"/>
              <w:rPr>
                <w:b w:val="0"/>
              </w:rPr>
            </w:pPr>
            <w:r>
              <w:rPr>
                <w:rFonts w:ascii="宋体" w:hAnsi="宋体" w:cs="黑体"/>
                <w:kern w:val="2"/>
                <w:sz w:val="24"/>
                <w:szCs w:val="24"/>
              </w:rPr>
              <w:t>GJB 9001C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－</w:t>
            </w:r>
            <w:r>
              <w:rPr>
                <w:rFonts w:ascii="宋体" w:hAnsi="宋体" w:cs="黑体"/>
                <w:kern w:val="2"/>
                <w:sz w:val="24"/>
                <w:szCs w:val="24"/>
              </w:rPr>
              <w:t>2017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标准宣讲及内审员培训</w:t>
            </w:r>
          </w:p>
          <w:p w14:paraId="350E6FF4" w14:textId="77777777" w:rsidR="00FF7F91" w:rsidRDefault="007F4E4B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GJB 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标准编制的背景；</w:t>
            </w:r>
            <w:r>
              <w:rPr>
                <w:color w:val="000000"/>
                <w:szCs w:val="21"/>
              </w:rPr>
              <w:t xml:space="preserve">GJB </w:t>
            </w:r>
            <w:r>
              <w:rPr>
                <w:color w:val="000000"/>
                <w:szCs w:val="21"/>
              </w:rPr>
              <w:t>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标准编制的原则；</w:t>
            </w:r>
            <w:r>
              <w:rPr>
                <w:color w:val="000000"/>
                <w:szCs w:val="21"/>
              </w:rPr>
              <w:t>GJB 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标准讲解；</w:t>
            </w:r>
            <w:r>
              <w:rPr>
                <w:rFonts w:hint="eastAsia"/>
                <w:color w:val="000000"/>
                <w:szCs w:val="21"/>
              </w:rPr>
              <w:t>GJB 9001C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eastAsia"/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标准的实施要求；审核知识等内容。</w:t>
            </w:r>
          </w:p>
          <w:p w14:paraId="05E9C221" w14:textId="77777777" w:rsidR="00FF7F91" w:rsidRDefault="007F4E4B">
            <w:pPr>
              <w:ind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培训合格者颁发培训合格证书。</w:t>
            </w:r>
          </w:p>
          <w:p w14:paraId="73C92156" w14:textId="77777777" w:rsidR="00FF7F91" w:rsidRDefault="007F4E4B">
            <w:pPr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天。</w:t>
            </w:r>
          </w:p>
          <w:p w14:paraId="0610C6AC" w14:textId="77777777" w:rsidR="00FF7F91" w:rsidRDefault="007F4E4B">
            <w:pPr>
              <w:snapToGrid w:val="0"/>
              <w:spacing w:line="276" w:lineRule="auto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rFonts w:hint="eastAsia"/>
                <w:color w:val="000000"/>
                <w:szCs w:val="21"/>
              </w:rPr>
              <w:t>2000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人。</w:t>
            </w:r>
          </w:p>
          <w:p w14:paraId="4CA273A6" w14:textId="77777777" w:rsidR="00FF7F91" w:rsidRDefault="00FF7F91">
            <w:pPr>
              <w:pStyle w:val="ac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3B85DE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98B51F6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  <w:tc>
          <w:tcPr>
            <w:tcW w:w="871" w:type="dxa"/>
            <w:vAlign w:val="center"/>
          </w:tcPr>
          <w:p w14:paraId="70D45309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33AEF0AD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A13A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79D073D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2B687B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2540ECC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871" w:type="dxa"/>
            <w:vAlign w:val="center"/>
          </w:tcPr>
          <w:p w14:paraId="1DC89954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099ECBE1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3E96C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32EC681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81F66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8D71926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  <w:tc>
          <w:tcPr>
            <w:tcW w:w="871" w:type="dxa"/>
            <w:vAlign w:val="center"/>
          </w:tcPr>
          <w:p w14:paraId="6EECB313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1CF77416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0207A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1BEAA278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678746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05BD4C5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太原</w:t>
            </w:r>
          </w:p>
        </w:tc>
        <w:tc>
          <w:tcPr>
            <w:tcW w:w="871" w:type="dxa"/>
            <w:vAlign w:val="center"/>
          </w:tcPr>
          <w:p w14:paraId="4A2588A1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77B9C70D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4389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F84CCEA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B6074C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4642C3B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871" w:type="dxa"/>
            <w:vAlign w:val="center"/>
          </w:tcPr>
          <w:p w14:paraId="0A5B9D9A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1BEB26DB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4113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P24A0</w:t>
            </w: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9CB396A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66643D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37202BA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871" w:type="dxa"/>
            <w:vAlign w:val="center"/>
          </w:tcPr>
          <w:p w14:paraId="6836DDE2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26C2BDF0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6DC9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10683C6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FA0EE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411ABB2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871" w:type="dxa"/>
            <w:vAlign w:val="center"/>
          </w:tcPr>
          <w:p w14:paraId="398B0EC7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39B394EB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6B45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008E9B0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FA0AE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33815DCB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871" w:type="dxa"/>
            <w:vAlign w:val="center"/>
          </w:tcPr>
          <w:p w14:paraId="04F803B9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1BE8B7DD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C480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69D34720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C94A7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1FBFB87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871" w:type="dxa"/>
            <w:vAlign w:val="center"/>
          </w:tcPr>
          <w:p w14:paraId="19137E80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5817B08E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5813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B59B2FD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343E7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6E4D6206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871" w:type="dxa"/>
            <w:vAlign w:val="center"/>
          </w:tcPr>
          <w:p w14:paraId="29B6779E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22866BC1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0E5B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E7C7992" w14:textId="77777777" w:rsidR="00FF7F91" w:rsidRDefault="00FF7F91">
            <w:pPr>
              <w:pStyle w:val="ac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0BEF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1CB9E26B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871" w:type="dxa"/>
            <w:vAlign w:val="center"/>
          </w:tcPr>
          <w:p w14:paraId="222FE58F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5DF05918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858F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55708C80" w14:textId="77777777" w:rsidR="00FF7F91" w:rsidRDefault="00FF7F91">
            <w:pPr>
              <w:pStyle w:val="ac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CAE44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57A3CF6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  <w:tc>
          <w:tcPr>
            <w:tcW w:w="871" w:type="dxa"/>
            <w:vAlign w:val="center"/>
          </w:tcPr>
          <w:p w14:paraId="4258A64B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49E4AEAE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E35B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F9CFAA3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484496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237C149F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871" w:type="dxa"/>
            <w:vAlign w:val="center"/>
          </w:tcPr>
          <w:p w14:paraId="6A2FE157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0EB3A461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E2E83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6C1B479B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96F45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53290207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</w:p>
        </w:tc>
        <w:tc>
          <w:tcPr>
            <w:tcW w:w="871" w:type="dxa"/>
            <w:vAlign w:val="center"/>
          </w:tcPr>
          <w:p w14:paraId="673F9E95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</w:tr>
      <w:tr w:rsidR="00FF7F91" w14:paraId="4E2E5D4A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E672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95668A7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F97BD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481121F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871" w:type="dxa"/>
            <w:vAlign w:val="center"/>
          </w:tcPr>
          <w:p w14:paraId="54514E1C" w14:textId="77777777" w:rsidR="00FF7F91" w:rsidRDefault="00FF7F91">
            <w:pPr>
              <w:jc w:val="center"/>
            </w:pPr>
          </w:p>
        </w:tc>
      </w:tr>
      <w:tr w:rsidR="00FF7F91" w14:paraId="06E3391C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C6E8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P24A1</w:t>
            </w: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284A91F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58C0E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05EC87E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871" w:type="dxa"/>
            <w:vAlign w:val="center"/>
          </w:tcPr>
          <w:p w14:paraId="5E2685AD" w14:textId="77777777" w:rsidR="00FF7F91" w:rsidRDefault="00FF7F91">
            <w:pPr>
              <w:jc w:val="center"/>
            </w:pPr>
          </w:p>
        </w:tc>
      </w:tr>
      <w:tr w:rsidR="00FF7F91" w14:paraId="57D61D52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92EE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19B914D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21EC7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879ABF4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871" w:type="dxa"/>
            <w:vAlign w:val="center"/>
          </w:tcPr>
          <w:p w14:paraId="6EC6B336" w14:textId="77777777" w:rsidR="00FF7F91" w:rsidRDefault="00FF7F91">
            <w:pPr>
              <w:jc w:val="center"/>
            </w:pPr>
          </w:p>
        </w:tc>
      </w:tr>
      <w:tr w:rsidR="00FF7F91" w14:paraId="3EA7EAA5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B29F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5CE463D0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D60B8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6E8572F7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昆明</w:t>
            </w:r>
          </w:p>
        </w:tc>
        <w:tc>
          <w:tcPr>
            <w:tcW w:w="871" w:type="dxa"/>
            <w:vAlign w:val="center"/>
          </w:tcPr>
          <w:p w14:paraId="109852A9" w14:textId="77777777" w:rsidR="00FF7F91" w:rsidRDefault="00FF7F91">
            <w:pPr>
              <w:jc w:val="center"/>
            </w:pPr>
          </w:p>
        </w:tc>
      </w:tr>
      <w:tr w:rsidR="00FF7F91" w14:paraId="3FA8D328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1A032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CCB795A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FB4DB5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27E0F4B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</w:t>
            </w:r>
          </w:p>
        </w:tc>
        <w:tc>
          <w:tcPr>
            <w:tcW w:w="871" w:type="dxa"/>
            <w:vAlign w:val="center"/>
          </w:tcPr>
          <w:p w14:paraId="7C17FF44" w14:textId="77777777" w:rsidR="00FF7F91" w:rsidRDefault="00FF7F91">
            <w:pPr>
              <w:jc w:val="center"/>
            </w:pPr>
          </w:p>
        </w:tc>
      </w:tr>
      <w:tr w:rsidR="00FF7F91" w14:paraId="009AFB58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7E52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92FF2FE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89E6FE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86F8D9D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长春</w:t>
            </w:r>
          </w:p>
        </w:tc>
        <w:tc>
          <w:tcPr>
            <w:tcW w:w="871" w:type="dxa"/>
            <w:vAlign w:val="center"/>
          </w:tcPr>
          <w:p w14:paraId="6A98BD17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30AF7FB6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063B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360E62A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6AD1A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07FA631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郑州</w:t>
            </w:r>
          </w:p>
        </w:tc>
        <w:tc>
          <w:tcPr>
            <w:tcW w:w="871" w:type="dxa"/>
            <w:vAlign w:val="center"/>
          </w:tcPr>
          <w:p w14:paraId="2BB743C4" w14:textId="77777777" w:rsidR="00FF7F91" w:rsidRDefault="00FF7F91">
            <w:pPr>
              <w:jc w:val="center"/>
            </w:pPr>
          </w:p>
        </w:tc>
      </w:tr>
      <w:tr w:rsidR="00FF7F91" w14:paraId="38993B95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23DC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4439858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8579C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6C85EE6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871" w:type="dxa"/>
            <w:vAlign w:val="center"/>
          </w:tcPr>
          <w:p w14:paraId="69172953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408DF8F2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8237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18375EF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5038A0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F99340D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871" w:type="dxa"/>
            <w:vAlign w:val="center"/>
          </w:tcPr>
          <w:p w14:paraId="336EE683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29AC3229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2F16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CDF2A4B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66E24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C9C2E5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871" w:type="dxa"/>
            <w:vAlign w:val="center"/>
          </w:tcPr>
          <w:p w14:paraId="0EA9F86D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09DBD652" w14:textId="77777777">
        <w:trPr>
          <w:cantSplit/>
          <w:trHeight w:val="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A16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8DADC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2734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C457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1E44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4B96BFC2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C36E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P24A2</w:t>
            </w: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E8B4347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A0DF5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9A52A07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871" w:type="dxa"/>
            <w:vAlign w:val="center"/>
          </w:tcPr>
          <w:p w14:paraId="504A406F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576FDFF6" w14:textId="77777777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62B8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AA3269A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0CC23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4484149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合肥</w:t>
            </w:r>
          </w:p>
        </w:tc>
        <w:tc>
          <w:tcPr>
            <w:tcW w:w="871" w:type="dxa"/>
            <w:vAlign w:val="center"/>
          </w:tcPr>
          <w:p w14:paraId="1A15F54A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3AC6DAEB" w14:textId="77777777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FD687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28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5E40B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0A3C2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55B2B34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哈尔滨</w:t>
            </w:r>
          </w:p>
        </w:tc>
        <w:tc>
          <w:tcPr>
            <w:tcW w:w="871" w:type="dxa"/>
            <w:vAlign w:val="center"/>
          </w:tcPr>
          <w:p w14:paraId="4394B3E9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0402571F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4B13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P24A</w:t>
            </w:r>
            <w:r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A5212B6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A49EDD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3B6F80D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871" w:type="dxa"/>
            <w:vAlign w:val="center"/>
          </w:tcPr>
          <w:p w14:paraId="3FADA792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05C2ECCB" w14:textId="77777777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F3E3" w14:textId="77777777" w:rsidR="00FF7F91" w:rsidRDefault="007F4E4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P24A3</w:t>
            </w: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C9D2B13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8A490D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082146B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871" w:type="dxa"/>
            <w:vAlign w:val="center"/>
          </w:tcPr>
          <w:p w14:paraId="7FA205BC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08187D0" w14:textId="77777777">
        <w:trPr>
          <w:cantSplit/>
          <w:trHeight w:val="201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2E603" w14:textId="77777777" w:rsidR="00FF7F91" w:rsidRDefault="00FF7F91">
            <w:pPr>
              <w:ind w:firstLineChars="50" w:firstLine="120"/>
              <w:jc w:val="center"/>
              <w:rPr>
                <w:color w:val="000000"/>
                <w:sz w:val="24"/>
              </w:rPr>
            </w:pPr>
          </w:p>
          <w:p w14:paraId="643ED8C1" w14:textId="77777777" w:rsidR="00FF7F91" w:rsidRDefault="007F4E4B">
            <w:pPr>
              <w:ind w:firstLineChars="50" w:firstLine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</w:t>
            </w:r>
            <w:r>
              <w:rPr>
                <w:rFonts w:hint="eastAsia"/>
                <w:color w:val="000000"/>
                <w:sz w:val="24"/>
              </w:rPr>
              <w:t>X1</w:t>
            </w:r>
          </w:p>
          <w:p w14:paraId="5A0E51E2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93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26828E9" w14:textId="77777777" w:rsidR="00FF7F91" w:rsidRDefault="00FF7F91">
            <w:pPr>
              <w:spacing w:line="276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14:paraId="20F65C5F" w14:textId="77777777" w:rsidR="00FF7F91" w:rsidRDefault="007F4E4B">
            <w:pPr>
              <w:spacing w:line="276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</w:rPr>
              <w:t>新时代质量管理体系成熟度评价</w:t>
            </w:r>
          </w:p>
          <w:p w14:paraId="26426761" w14:textId="77777777" w:rsidR="00FF7F91" w:rsidRDefault="00FF7F91">
            <w:pPr>
              <w:spacing w:line="276" w:lineRule="auto"/>
              <w:ind w:firstLineChars="196" w:firstLine="413"/>
              <w:jc w:val="center"/>
              <w:rPr>
                <w:b/>
              </w:rPr>
            </w:pPr>
          </w:p>
          <w:p w14:paraId="5C84B6EC" w14:textId="77777777" w:rsidR="00FF7F91" w:rsidRDefault="007F4E4B">
            <w:pPr>
              <w:spacing w:line="276" w:lineRule="auto"/>
              <w:ind w:firstLineChars="196" w:firstLine="413"/>
            </w:pPr>
            <w:r>
              <w:rPr>
                <w:rFonts w:hint="eastAsia"/>
                <w:b/>
              </w:rPr>
              <w:t>课程简介：</w:t>
            </w:r>
            <w:r>
              <w:rPr>
                <w:rFonts w:hint="eastAsia"/>
              </w:rPr>
              <w:t>介绍新时代质量管理体系产生的背景；新时代质量管理体系与武器装备质量管理体系的关系；《新时代质量管理体系实施指南》讲解；《新时代质量管理体系能力成熟度模型》讲解；《新时代质量管理体系成熟度评价准则》解读；内部</w:t>
            </w:r>
            <w:proofErr w:type="gramStart"/>
            <w:r>
              <w:rPr>
                <w:rFonts w:hint="eastAsia"/>
              </w:rPr>
              <w:t>评价员</w:t>
            </w:r>
            <w:proofErr w:type="gramEnd"/>
            <w:r>
              <w:rPr>
                <w:rFonts w:hint="eastAsia"/>
              </w:rPr>
              <w:t>培训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hint="eastAsia"/>
              </w:rPr>
              <w:t>。</w:t>
            </w:r>
          </w:p>
          <w:p w14:paraId="6A6A6EE6" w14:textId="77777777" w:rsidR="00FF7F91" w:rsidRDefault="007F4E4B">
            <w:pPr>
              <w:spacing w:line="276" w:lineRule="auto"/>
              <w:ind w:firstLine="420"/>
              <w:jc w:val="left"/>
              <w:rPr>
                <w:b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天。</w:t>
            </w:r>
          </w:p>
          <w:p w14:paraId="102D4E5E" w14:textId="77777777" w:rsidR="00FF7F91" w:rsidRDefault="007F4E4B">
            <w:pPr>
              <w:snapToGrid w:val="0"/>
              <w:spacing w:line="276" w:lineRule="auto"/>
              <w:ind w:firstLineChars="196" w:firstLine="413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rFonts w:hint="eastAsia"/>
                <w:color w:val="000000"/>
                <w:sz w:val="24"/>
              </w:rPr>
              <w:t>2000</w:t>
            </w:r>
            <w:r>
              <w:rPr>
                <w:rFonts w:hint="eastAsia"/>
                <w:color w:val="000000"/>
                <w:sz w:val="24"/>
              </w:rPr>
              <w:t>元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人。</w:t>
            </w:r>
          </w:p>
          <w:p w14:paraId="35241356" w14:textId="77777777" w:rsidR="00FF7F91" w:rsidRDefault="00FF7F91">
            <w:pPr>
              <w:snapToGrid w:val="0"/>
              <w:spacing w:line="276" w:lineRule="auto"/>
              <w:ind w:firstLineChars="196" w:firstLine="470"/>
              <w:rPr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06A40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4DCEAB6E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  <w:tc>
          <w:tcPr>
            <w:tcW w:w="871" w:type="dxa"/>
            <w:vAlign w:val="center"/>
          </w:tcPr>
          <w:p w14:paraId="0C93787A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00193813" w14:textId="77777777">
        <w:trPr>
          <w:cantSplit/>
          <w:trHeight w:val="52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DF79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  <w:p w14:paraId="4AE1058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P24</w:t>
            </w:r>
            <w:r>
              <w:rPr>
                <w:rFonts w:hint="eastAsia"/>
                <w:color w:val="000000"/>
                <w:sz w:val="24"/>
              </w:rPr>
              <w:t>X2</w:t>
            </w:r>
          </w:p>
          <w:p w14:paraId="359E5E25" w14:textId="77777777" w:rsidR="00FF7F91" w:rsidRDefault="00FF7F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178E7135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99C7D5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C941E7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871" w:type="dxa"/>
            <w:vAlign w:val="center"/>
          </w:tcPr>
          <w:p w14:paraId="59612D71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6FE6A1C9" w14:textId="77777777">
        <w:trPr>
          <w:cantSplit/>
          <w:trHeight w:val="181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338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14:paraId="361BEC87" w14:textId="77777777" w:rsidR="00FF7F91" w:rsidRDefault="007F4E4B">
            <w:pPr>
              <w:pStyle w:val="ac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装备承制资格审查相关政策解读</w:t>
            </w:r>
          </w:p>
          <w:p w14:paraId="684DCEB5" w14:textId="77777777" w:rsidR="00FF7F91" w:rsidRDefault="00FF7F91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0BFFE387" w14:textId="77777777" w:rsidR="00FF7F91" w:rsidRDefault="007F4E4B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装备承制资格相关政策法规概述；装备承制资格审查基本原则、特点及概念；装备承制单位资格审查工作程序；装备承制单位资格申请填报说明；资格审查项目及评价标准简介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72C8697D" w14:textId="77777777" w:rsidR="00FF7F91" w:rsidRDefault="007F4E4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天。</w:t>
            </w:r>
          </w:p>
          <w:p w14:paraId="0D83CA23" w14:textId="77777777" w:rsidR="00FF7F91" w:rsidRDefault="007F4E4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2750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元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人。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</w:p>
          <w:p w14:paraId="13EE5F95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599D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B3BB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C761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E712DD0" w14:textId="77777777">
        <w:trPr>
          <w:cantSplit/>
          <w:trHeight w:val="174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C25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04828A9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CA08F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342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昆明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5FB29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06B33CD" w14:textId="77777777">
        <w:trPr>
          <w:cantSplit/>
          <w:trHeight w:val="11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6D6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14:paraId="04FFAB61" w14:textId="77777777" w:rsidR="00FF7F91" w:rsidRDefault="007F4E4B">
            <w:pPr>
              <w:pStyle w:val="ac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军工资质相关政策解读培训</w:t>
            </w:r>
          </w:p>
          <w:p w14:paraId="5F5E50A0" w14:textId="77777777" w:rsidR="00FF7F91" w:rsidRDefault="00FF7F91">
            <w:pPr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4047E04B" w14:textId="77777777" w:rsidR="00FF7F91" w:rsidRDefault="007F4E4B">
            <w:pPr>
              <w:spacing w:line="300" w:lineRule="auto"/>
              <w:ind w:firstLineChars="200" w:firstLine="422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“许可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备案目录”解读；许可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备案政策解读和实施程序；申请填报要点；现场审查的评定及评分；许可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备案与军品含税采购管理政策分析及答疑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207472BE" w14:textId="77777777" w:rsidR="00FF7F91" w:rsidRDefault="007F4E4B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天。</w:t>
            </w:r>
          </w:p>
          <w:p w14:paraId="2E62A02B" w14:textId="77777777" w:rsidR="00FF7F91" w:rsidRDefault="007F4E4B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color w:val="000000"/>
                <w:szCs w:val="21"/>
              </w:rPr>
              <w:t>2750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8A74D7E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65549344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苏州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</w:tcBorders>
            <w:vAlign w:val="center"/>
          </w:tcPr>
          <w:p w14:paraId="78A29641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B66FF89" w14:textId="77777777">
        <w:trPr>
          <w:cantSplit/>
          <w:trHeight w:val="113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006F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3B08EAD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5E292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625CF695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沈阳</w:t>
            </w:r>
          </w:p>
        </w:tc>
        <w:tc>
          <w:tcPr>
            <w:tcW w:w="871" w:type="dxa"/>
            <w:vMerge/>
            <w:vAlign w:val="center"/>
          </w:tcPr>
          <w:p w14:paraId="236CAE4A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3F148F88" w14:textId="77777777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C84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38953450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04AB2A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01275CC1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  <w:tc>
          <w:tcPr>
            <w:tcW w:w="871" w:type="dxa"/>
            <w:vMerge/>
            <w:vAlign w:val="center"/>
          </w:tcPr>
          <w:p w14:paraId="5E1DFA34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1640052" w14:textId="77777777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3644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BD58AB8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37A1A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2340E087" w14:textId="77777777" w:rsidR="00FF7F91" w:rsidRDefault="007F4E4B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武汉</w:t>
            </w:r>
          </w:p>
        </w:tc>
        <w:tc>
          <w:tcPr>
            <w:tcW w:w="871" w:type="dxa"/>
            <w:vMerge/>
            <w:vAlign w:val="center"/>
          </w:tcPr>
          <w:p w14:paraId="0AF26D9E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43F4FC67" w14:textId="77777777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0CED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695B059" w14:textId="77777777" w:rsidR="00FF7F91" w:rsidRDefault="00FF7F91">
            <w:pPr>
              <w:pStyle w:val="ac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9B0E6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7284C84E" w14:textId="77777777" w:rsidR="00FF7F91" w:rsidRDefault="007F4E4B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西安</w:t>
            </w:r>
          </w:p>
        </w:tc>
        <w:tc>
          <w:tcPr>
            <w:tcW w:w="871" w:type="dxa"/>
            <w:vMerge/>
            <w:vAlign w:val="center"/>
          </w:tcPr>
          <w:p w14:paraId="6B054355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7C70CEDF" w14:textId="77777777">
        <w:trPr>
          <w:cantSplit/>
          <w:trHeight w:val="40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43F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14:paraId="66D7FCC8" w14:textId="77777777" w:rsidR="00FF7F91" w:rsidRDefault="007F4E4B">
            <w:pPr>
              <w:pStyle w:val="ac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14:paraId="070971D5" w14:textId="77777777" w:rsidR="00FF7F91" w:rsidRDefault="007F4E4B">
            <w:pPr>
              <w:pStyle w:val="ac"/>
              <w:snapToGrid w:val="0"/>
              <w:spacing w:line="360" w:lineRule="auto"/>
              <w:ind w:firstLineChars="196" w:firstLine="413"/>
              <w:jc w:val="left"/>
              <w:rPr>
                <w:rFonts w:ascii="宋体" w:hAnsi="宋体" w:cs="黑体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针对军工企业管理层进行质量管理方面的各项政策、法规宣</w:t>
            </w:r>
            <w:proofErr w:type="gramStart"/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贯</w:t>
            </w:r>
            <w:proofErr w:type="gramEnd"/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。包括管理层在武器装备质量管理体系中作用和职责；体系建立的基本原则及思路方法；军工企业应用体系的难点及质量文化建设等内容。</w:t>
            </w:r>
          </w:p>
          <w:p w14:paraId="10609E72" w14:textId="77777777" w:rsidR="00FF7F91" w:rsidRDefault="007F4E4B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14:paraId="65AB3961" w14:textId="77777777" w:rsidR="00FF7F91" w:rsidRDefault="007F4E4B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元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人。</w:t>
            </w:r>
          </w:p>
          <w:p w14:paraId="74C52064" w14:textId="77777777" w:rsidR="00FF7F91" w:rsidRDefault="00FF7F91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789A95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32CF2284" w14:textId="77777777" w:rsidR="00FF7F91" w:rsidRDefault="007F4E4B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871" w:type="dxa"/>
            <w:vAlign w:val="center"/>
          </w:tcPr>
          <w:p w14:paraId="4F6BFA5E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3AC700D4" w14:textId="77777777">
        <w:trPr>
          <w:cantSplit/>
          <w:trHeight w:val="205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D4257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14:paraId="0DA6CADE" w14:textId="77777777" w:rsidR="00FF7F91" w:rsidRDefault="007F4E4B">
            <w:pPr>
              <w:pStyle w:val="ac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国防工业静电防护管理体系要求培训</w:t>
            </w:r>
          </w:p>
          <w:p w14:paraId="52C15028" w14:textId="77777777" w:rsidR="00FF7F91" w:rsidRDefault="007F4E4B">
            <w:pPr>
              <w:spacing w:line="360" w:lineRule="auto"/>
              <w:ind w:firstLineChars="200" w:firstLine="422"/>
              <w:rPr>
                <w:bCs/>
              </w:rPr>
            </w:pPr>
            <w:r>
              <w:rPr>
                <w:rFonts w:hint="eastAsia"/>
                <w:b/>
              </w:rPr>
              <w:t>课程简介：</w:t>
            </w:r>
            <w:r>
              <w:rPr>
                <w:rFonts w:hint="eastAsia"/>
                <w:bCs/>
              </w:rPr>
              <w:t>为支撑先进国防工业体系建设，推进武器装备科研生产高质量发展，解决军工电子产品静电损伤问题，在航天行业应用的成熟经验基础上，全面讲解国防工业静电防护管理体系的技术要素。</w:t>
            </w:r>
          </w:p>
          <w:p w14:paraId="5D2D007F" w14:textId="77777777" w:rsidR="00FF7F91" w:rsidRDefault="007F4E4B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5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天。</w:t>
            </w:r>
          </w:p>
          <w:p w14:paraId="2278EC8B" w14:textId="77777777" w:rsidR="00FF7F91" w:rsidRDefault="007F4E4B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2750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元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人。</w:t>
            </w:r>
          </w:p>
        </w:tc>
        <w:tc>
          <w:tcPr>
            <w:tcW w:w="992" w:type="dxa"/>
            <w:vAlign w:val="center"/>
          </w:tcPr>
          <w:p w14:paraId="14175343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5DE1DEBF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871" w:type="dxa"/>
            <w:vAlign w:val="center"/>
          </w:tcPr>
          <w:p w14:paraId="3D2B2213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3F08EEA6" w14:textId="77777777">
        <w:trPr>
          <w:cantSplit/>
          <w:trHeight w:val="1439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79B41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P24B</w:t>
            </w: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A8C0F71" w14:textId="77777777" w:rsidR="00FF7F91" w:rsidRDefault="00FF7F91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391B38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367" w:type="dxa"/>
            <w:vAlign w:val="center"/>
          </w:tcPr>
          <w:p w14:paraId="5BD623E2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871" w:type="dxa"/>
            <w:vAlign w:val="center"/>
          </w:tcPr>
          <w:p w14:paraId="412B8E90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  <w:tr w:rsidR="00FF7F91" w14:paraId="167F4747" w14:textId="77777777">
        <w:trPr>
          <w:cantSplit/>
          <w:trHeight w:val="1439"/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2F5" w14:textId="77777777" w:rsidR="00FF7F91" w:rsidRDefault="007F4E4B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P24B11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14:paraId="3721E3E0" w14:textId="77777777" w:rsidR="00FF7F91" w:rsidRDefault="007F4E4B">
            <w:pPr>
              <w:pStyle w:val="ac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专场专项培训</w:t>
            </w:r>
          </w:p>
          <w:p w14:paraId="2A2FDE2B" w14:textId="77777777" w:rsidR="00FF7F91" w:rsidRDefault="007F4E4B">
            <w:pPr>
              <w:snapToGrid w:val="0"/>
              <w:spacing w:line="360" w:lineRule="auto"/>
              <w:ind w:firstLineChars="200" w:firstLine="422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根据</w:t>
            </w:r>
            <w:proofErr w:type="gramStart"/>
            <w:r>
              <w:rPr>
                <w:rFonts w:ascii="宋体" w:hAnsi="宋体" w:cs="黑体" w:hint="eastAsia"/>
                <w:color w:val="000000"/>
                <w:szCs w:val="21"/>
              </w:rPr>
              <w:t>各地融办</w:t>
            </w:r>
            <w:proofErr w:type="gramEnd"/>
            <w:r>
              <w:rPr>
                <w:rFonts w:ascii="宋体" w:hAnsi="宋体" w:cs="黑体" w:hint="eastAsia"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工办、各军工集团及其所属单位、民营企业等具体需求，提供军工资质、实验室认可等相关内容的培训服务，开展专场专项培训。</w:t>
            </w:r>
          </w:p>
          <w:p w14:paraId="096AF0A4" w14:textId="77777777" w:rsidR="00FF7F91" w:rsidRDefault="007F4E4B">
            <w:pPr>
              <w:snapToGrid w:val="0"/>
              <w:spacing w:line="360" w:lineRule="auto"/>
              <w:ind w:firstLineChars="200" w:firstLine="422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待定。</w:t>
            </w:r>
          </w:p>
          <w:p w14:paraId="669E6EF6" w14:textId="77777777" w:rsidR="00FF7F91" w:rsidRDefault="007F4E4B">
            <w:pPr>
              <w:snapToGrid w:val="0"/>
              <w:spacing w:line="360" w:lineRule="auto"/>
              <w:ind w:firstLineChars="200" w:firstLine="422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550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元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人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/</w:t>
            </w:r>
            <w:r>
              <w:rPr>
                <w:rFonts w:ascii="宋体" w:hAnsi="宋体" w:cs="黑体" w:hint="eastAsia"/>
                <w:color w:val="000000"/>
                <w:szCs w:val="21"/>
              </w:rPr>
              <w:t>天。</w:t>
            </w:r>
          </w:p>
        </w:tc>
        <w:tc>
          <w:tcPr>
            <w:tcW w:w="992" w:type="dxa"/>
            <w:vAlign w:val="center"/>
          </w:tcPr>
          <w:p w14:paraId="6713B3B9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全年</w:t>
            </w:r>
          </w:p>
        </w:tc>
        <w:tc>
          <w:tcPr>
            <w:tcW w:w="1367" w:type="dxa"/>
            <w:vAlign w:val="center"/>
          </w:tcPr>
          <w:p w14:paraId="79E2B0AC" w14:textId="77777777" w:rsidR="00FF7F91" w:rsidRDefault="007F4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根据需求确认</w:t>
            </w:r>
          </w:p>
        </w:tc>
        <w:tc>
          <w:tcPr>
            <w:tcW w:w="871" w:type="dxa"/>
            <w:vAlign w:val="center"/>
          </w:tcPr>
          <w:p w14:paraId="08A0A8FA" w14:textId="77777777" w:rsidR="00FF7F91" w:rsidRDefault="00FF7F91">
            <w:pPr>
              <w:jc w:val="center"/>
              <w:rPr>
                <w:rFonts w:cs="黑体"/>
                <w:bCs/>
              </w:rPr>
            </w:pPr>
          </w:p>
        </w:tc>
      </w:tr>
    </w:tbl>
    <w:p w14:paraId="190DB166" w14:textId="22E29E5F" w:rsidR="00FF7F91" w:rsidRDefault="00FF7F91">
      <w:pPr>
        <w:jc w:val="left"/>
        <w:rPr>
          <w:rFonts w:ascii="仿宋_GB2312" w:eastAsia="仿宋_GB2312" w:cs="宋体"/>
          <w:sz w:val="30"/>
          <w:szCs w:val="30"/>
        </w:rPr>
      </w:pPr>
    </w:p>
    <w:p w14:paraId="6AE277B4" w14:textId="0D172264" w:rsidR="00E267C5" w:rsidRDefault="00E267C5">
      <w:pPr>
        <w:jc w:val="left"/>
        <w:rPr>
          <w:rFonts w:ascii="仿宋_GB2312" w:eastAsia="仿宋_GB2312" w:cs="宋体"/>
          <w:sz w:val="30"/>
          <w:szCs w:val="30"/>
        </w:rPr>
      </w:pPr>
    </w:p>
    <w:p w14:paraId="693EE3CE" w14:textId="7DAEB34F" w:rsidR="00FF7F91" w:rsidRDefault="00FF7F91">
      <w:pPr>
        <w:tabs>
          <w:tab w:val="left" w:pos="5007"/>
        </w:tabs>
        <w:jc w:val="left"/>
        <w:rPr>
          <w:rFonts w:ascii="仿宋_GB2312" w:eastAsia="仿宋_GB2312" w:cs="宋体" w:hint="eastAsia"/>
          <w:b/>
          <w:bCs/>
          <w:sz w:val="30"/>
          <w:szCs w:val="30"/>
        </w:rPr>
      </w:pPr>
    </w:p>
    <w:sectPr w:rsidR="00FF7F91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542F" w14:textId="77777777" w:rsidR="007F4E4B" w:rsidRDefault="007F4E4B">
      <w:r>
        <w:separator/>
      </w:r>
    </w:p>
  </w:endnote>
  <w:endnote w:type="continuationSeparator" w:id="0">
    <w:p w14:paraId="493298FA" w14:textId="77777777" w:rsidR="007F4E4B" w:rsidRDefault="007F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CDE6" w14:textId="77777777" w:rsidR="00FF7F91" w:rsidRDefault="007F4E4B">
    <w:pPr>
      <w:pStyle w:val="a8"/>
      <w:framePr w:wrap="around" w:vAnchor="text" w:hAnchor="margin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489EA8AD" w14:textId="77777777" w:rsidR="00FF7F91" w:rsidRDefault="00FF7F9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E461" w14:textId="77777777" w:rsidR="00FF7F91" w:rsidRDefault="007F4E4B">
    <w:pPr>
      <w:pStyle w:val="a8"/>
      <w:jc w:val="center"/>
    </w:pPr>
    <w:r>
      <w:rPr>
        <w:lang w:val="zh-CN"/>
      </w:rPr>
      <w:t xml:space="preserve">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6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</w:t>
    </w:r>
    <w:r>
      <w:rPr>
        <w:rFonts w:ascii="Arial" w:hAnsi="Arial" w:cs="Arial"/>
        <w:lang w:val="zh-CN"/>
      </w:rPr>
      <w:t xml:space="preserve">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10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A9CC" w14:textId="77777777" w:rsidR="007F4E4B" w:rsidRDefault="007F4E4B">
      <w:r>
        <w:separator/>
      </w:r>
    </w:p>
  </w:footnote>
  <w:footnote w:type="continuationSeparator" w:id="0">
    <w:p w14:paraId="5932DB95" w14:textId="77777777" w:rsidR="007F4E4B" w:rsidRDefault="007F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9BC"/>
    <w:rsid w:val="000016A0"/>
    <w:rsid w:val="0000550E"/>
    <w:rsid w:val="000069A4"/>
    <w:rsid w:val="00010226"/>
    <w:rsid w:val="000121BB"/>
    <w:rsid w:val="00013482"/>
    <w:rsid w:val="0001370E"/>
    <w:rsid w:val="000137A6"/>
    <w:rsid w:val="0001454C"/>
    <w:rsid w:val="00015256"/>
    <w:rsid w:val="00020806"/>
    <w:rsid w:val="00020C20"/>
    <w:rsid w:val="00021B74"/>
    <w:rsid w:val="00022D98"/>
    <w:rsid w:val="00024173"/>
    <w:rsid w:val="000249CA"/>
    <w:rsid w:val="00031465"/>
    <w:rsid w:val="0003192E"/>
    <w:rsid w:val="0003268C"/>
    <w:rsid w:val="0003277A"/>
    <w:rsid w:val="00037DFF"/>
    <w:rsid w:val="00045376"/>
    <w:rsid w:val="000453A0"/>
    <w:rsid w:val="000458C8"/>
    <w:rsid w:val="0004687A"/>
    <w:rsid w:val="00047035"/>
    <w:rsid w:val="00053D07"/>
    <w:rsid w:val="00055190"/>
    <w:rsid w:val="00056173"/>
    <w:rsid w:val="00056A90"/>
    <w:rsid w:val="00064929"/>
    <w:rsid w:val="00070E85"/>
    <w:rsid w:val="000715B7"/>
    <w:rsid w:val="000718EE"/>
    <w:rsid w:val="00071DB7"/>
    <w:rsid w:val="00080854"/>
    <w:rsid w:val="000924C7"/>
    <w:rsid w:val="00093B5E"/>
    <w:rsid w:val="000A1FBB"/>
    <w:rsid w:val="000A3723"/>
    <w:rsid w:val="000A4C5E"/>
    <w:rsid w:val="000A7AAF"/>
    <w:rsid w:val="000A7F2D"/>
    <w:rsid w:val="000B1177"/>
    <w:rsid w:val="000B4923"/>
    <w:rsid w:val="000B7D63"/>
    <w:rsid w:val="000C42B3"/>
    <w:rsid w:val="000C602A"/>
    <w:rsid w:val="000C68B9"/>
    <w:rsid w:val="000C693D"/>
    <w:rsid w:val="000C7082"/>
    <w:rsid w:val="000D0F02"/>
    <w:rsid w:val="000D6B5D"/>
    <w:rsid w:val="000E1800"/>
    <w:rsid w:val="000E3CF3"/>
    <w:rsid w:val="000E3D75"/>
    <w:rsid w:val="000E5067"/>
    <w:rsid w:val="000E6512"/>
    <w:rsid w:val="000E6FA1"/>
    <w:rsid w:val="000F1B22"/>
    <w:rsid w:val="000F2A59"/>
    <w:rsid w:val="000F3762"/>
    <w:rsid w:val="000F3F26"/>
    <w:rsid w:val="000F4D68"/>
    <w:rsid w:val="000F7E54"/>
    <w:rsid w:val="0010695F"/>
    <w:rsid w:val="00113250"/>
    <w:rsid w:val="001176AE"/>
    <w:rsid w:val="00120C1D"/>
    <w:rsid w:val="00121570"/>
    <w:rsid w:val="001228DC"/>
    <w:rsid w:val="0012493E"/>
    <w:rsid w:val="00124B42"/>
    <w:rsid w:val="00125177"/>
    <w:rsid w:val="00125F37"/>
    <w:rsid w:val="00132941"/>
    <w:rsid w:val="00132A84"/>
    <w:rsid w:val="0013339C"/>
    <w:rsid w:val="00134BB9"/>
    <w:rsid w:val="00142A89"/>
    <w:rsid w:val="0015371C"/>
    <w:rsid w:val="001540D4"/>
    <w:rsid w:val="00160E98"/>
    <w:rsid w:val="001622E2"/>
    <w:rsid w:val="00165E54"/>
    <w:rsid w:val="00166F44"/>
    <w:rsid w:val="001704D0"/>
    <w:rsid w:val="0017210C"/>
    <w:rsid w:val="0017468D"/>
    <w:rsid w:val="0017511C"/>
    <w:rsid w:val="00182926"/>
    <w:rsid w:val="0018565E"/>
    <w:rsid w:val="001861B6"/>
    <w:rsid w:val="00190A69"/>
    <w:rsid w:val="00191A88"/>
    <w:rsid w:val="0019273D"/>
    <w:rsid w:val="00192A71"/>
    <w:rsid w:val="00195708"/>
    <w:rsid w:val="001A1C35"/>
    <w:rsid w:val="001A374B"/>
    <w:rsid w:val="001A40ED"/>
    <w:rsid w:val="001A5E08"/>
    <w:rsid w:val="001A66F7"/>
    <w:rsid w:val="001B00A8"/>
    <w:rsid w:val="001B08FB"/>
    <w:rsid w:val="001B3D95"/>
    <w:rsid w:val="001B630C"/>
    <w:rsid w:val="001B691D"/>
    <w:rsid w:val="001B79BF"/>
    <w:rsid w:val="001C5E5C"/>
    <w:rsid w:val="001D1DDC"/>
    <w:rsid w:val="001D5A1D"/>
    <w:rsid w:val="001E44C8"/>
    <w:rsid w:val="001E6621"/>
    <w:rsid w:val="001E6A71"/>
    <w:rsid w:val="001F64B7"/>
    <w:rsid w:val="00201F2F"/>
    <w:rsid w:val="00203827"/>
    <w:rsid w:val="00203D5A"/>
    <w:rsid w:val="002122F9"/>
    <w:rsid w:val="002145A4"/>
    <w:rsid w:val="00215F82"/>
    <w:rsid w:val="00217930"/>
    <w:rsid w:val="00224238"/>
    <w:rsid w:val="0022619F"/>
    <w:rsid w:val="00226216"/>
    <w:rsid w:val="00233528"/>
    <w:rsid w:val="00233D7E"/>
    <w:rsid w:val="0023570A"/>
    <w:rsid w:val="00236C6E"/>
    <w:rsid w:val="00237B63"/>
    <w:rsid w:val="00241502"/>
    <w:rsid w:val="00241E74"/>
    <w:rsid w:val="0024537D"/>
    <w:rsid w:val="00245648"/>
    <w:rsid w:val="00245ACE"/>
    <w:rsid w:val="00253C03"/>
    <w:rsid w:val="00253DA8"/>
    <w:rsid w:val="00254C48"/>
    <w:rsid w:val="00254F63"/>
    <w:rsid w:val="00261B83"/>
    <w:rsid w:val="002639A3"/>
    <w:rsid w:val="00264AC7"/>
    <w:rsid w:val="00267A7C"/>
    <w:rsid w:val="002716CE"/>
    <w:rsid w:val="00273140"/>
    <w:rsid w:val="002756F1"/>
    <w:rsid w:val="002761C5"/>
    <w:rsid w:val="0028015E"/>
    <w:rsid w:val="002813F2"/>
    <w:rsid w:val="00281AFE"/>
    <w:rsid w:val="00282135"/>
    <w:rsid w:val="00286B7C"/>
    <w:rsid w:val="00287AE4"/>
    <w:rsid w:val="00293FFD"/>
    <w:rsid w:val="002A0697"/>
    <w:rsid w:val="002A18A2"/>
    <w:rsid w:val="002A47DE"/>
    <w:rsid w:val="002A7F68"/>
    <w:rsid w:val="002B1AEE"/>
    <w:rsid w:val="002B1DBD"/>
    <w:rsid w:val="002B3D85"/>
    <w:rsid w:val="002B7444"/>
    <w:rsid w:val="002C1E36"/>
    <w:rsid w:val="002C26F9"/>
    <w:rsid w:val="002D129A"/>
    <w:rsid w:val="002D2124"/>
    <w:rsid w:val="002D51AE"/>
    <w:rsid w:val="002D5F83"/>
    <w:rsid w:val="002D7A48"/>
    <w:rsid w:val="002E05FA"/>
    <w:rsid w:val="002E2C33"/>
    <w:rsid w:val="002E4C1D"/>
    <w:rsid w:val="002E6772"/>
    <w:rsid w:val="002E777C"/>
    <w:rsid w:val="002F28FA"/>
    <w:rsid w:val="002F5B10"/>
    <w:rsid w:val="002F5E6E"/>
    <w:rsid w:val="003072BC"/>
    <w:rsid w:val="003109B8"/>
    <w:rsid w:val="003111E8"/>
    <w:rsid w:val="0031145B"/>
    <w:rsid w:val="00311E5F"/>
    <w:rsid w:val="00317750"/>
    <w:rsid w:val="003204F8"/>
    <w:rsid w:val="00320A27"/>
    <w:rsid w:val="00322F19"/>
    <w:rsid w:val="003234B4"/>
    <w:rsid w:val="00323732"/>
    <w:rsid w:val="003270C8"/>
    <w:rsid w:val="00331D48"/>
    <w:rsid w:val="00332273"/>
    <w:rsid w:val="00333895"/>
    <w:rsid w:val="003352B0"/>
    <w:rsid w:val="003357C3"/>
    <w:rsid w:val="003378CC"/>
    <w:rsid w:val="003452B0"/>
    <w:rsid w:val="00347B81"/>
    <w:rsid w:val="003502F9"/>
    <w:rsid w:val="00350BF9"/>
    <w:rsid w:val="003511E2"/>
    <w:rsid w:val="00351221"/>
    <w:rsid w:val="00351FF4"/>
    <w:rsid w:val="0035366D"/>
    <w:rsid w:val="0035441B"/>
    <w:rsid w:val="0036218E"/>
    <w:rsid w:val="003649B5"/>
    <w:rsid w:val="0037423C"/>
    <w:rsid w:val="00375D4D"/>
    <w:rsid w:val="0037619C"/>
    <w:rsid w:val="003822AE"/>
    <w:rsid w:val="00382E9F"/>
    <w:rsid w:val="00385FD1"/>
    <w:rsid w:val="003924B9"/>
    <w:rsid w:val="003A0E1A"/>
    <w:rsid w:val="003A52AD"/>
    <w:rsid w:val="003B2D03"/>
    <w:rsid w:val="003B444D"/>
    <w:rsid w:val="003C0C3E"/>
    <w:rsid w:val="003C2CE3"/>
    <w:rsid w:val="003C4557"/>
    <w:rsid w:val="003D0BA1"/>
    <w:rsid w:val="003D21BC"/>
    <w:rsid w:val="003D26FA"/>
    <w:rsid w:val="003D3864"/>
    <w:rsid w:val="003D7DC4"/>
    <w:rsid w:val="003E0A60"/>
    <w:rsid w:val="003E32EB"/>
    <w:rsid w:val="003E357C"/>
    <w:rsid w:val="003E3DD1"/>
    <w:rsid w:val="003E60EA"/>
    <w:rsid w:val="003F0BA2"/>
    <w:rsid w:val="003F1612"/>
    <w:rsid w:val="003F1AD3"/>
    <w:rsid w:val="003F1F6B"/>
    <w:rsid w:val="003F4D8E"/>
    <w:rsid w:val="004045D7"/>
    <w:rsid w:val="00404EA2"/>
    <w:rsid w:val="00410F9E"/>
    <w:rsid w:val="00412977"/>
    <w:rsid w:val="00412B63"/>
    <w:rsid w:val="00416C66"/>
    <w:rsid w:val="00417704"/>
    <w:rsid w:val="004209C8"/>
    <w:rsid w:val="00421E3C"/>
    <w:rsid w:val="00423DF9"/>
    <w:rsid w:val="00426275"/>
    <w:rsid w:val="004269B3"/>
    <w:rsid w:val="00431FB5"/>
    <w:rsid w:val="00433A68"/>
    <w:rsid w:val="00442301"/>
    <w:rsid w:val="004435BA"/>
    <w:rsid w:val="004446A0"/>
    <w:rsid w:val="00445353"/>
    <w:rsid w:val="00452E6F"/>
    <w:rsid w:val="004546EF"/>
    <w:rsid w:val="00457BC8"/>
    <w:rsid w:val="004622B0"/>
    <w:rsid w:val="004679ED"/>
    <w:rsid w:val="004721AA"/>
    <w:rsid w:val="00473A03"/>
    <w:rsid w:val="004846AF"/>
    <w:rsid w:val="004879D1"/>
    <w:rsid w:val="00490C2B"/>
    <w:rsid w:val="0049233D"/>
    <w:rsid w:val="00493296"/>
    <w:rsid w:val="004949E4"/>
    <w:rsid w:val="004A0529"/>
    <w:rsid w:val="004A21C2"/>
    <w:rsid w:val="004A2CEA"/>
    <w:rsid w:val="004A3328"/>
    <w:rsid w:val="004A47CF"/>
    <w:rsid w:val="004A56F7"/>
    <w:rsid w:val="004B249E"/>
    <w:rsid w:val="004B3C86"/>
    <w:rsid w:val="004C192D"/>
    <w:rsid w:val="004C2333"/>
    <w:rsid w:val="004C2B99"/>
    <w:rsid w:val="004C3FE4"/>
    <w:rsid w:val="004C7977"/>
    <w:rsid w:val="004D13AD"/>
    <w:rsid w:val="004D7B51"/>
    <w:rsid w:val="004D7F6C"/>
    <w:rsid w:val="004E07D2"/>
    <w:rsid w:val="004E10A1"/>
    <w:rsid w:val="004E2EE7"/>
    <w:rsid w:val="004E671F"/>
    <w:rsid w:val="004F0CC2"/>
    <w:rsid w:val="004F4860"/>
    <w:rsid w:val="005009E1"/>
    <w:rsid w:val="00503E72"/>
    <w:rsid w:val="0050412A"/>
    <w:rsid w:val="00505CC7"/>
    <w:rsid w:val="00505DF2"/>
    <w:rsid w:val="00505F3E"/>
    <w:rsid w:val="005074A9"/>
    <w:rsid w:val="0051225D"/>
    <w:rsid w:val="00513022"/>
    <w:rsid w:val="00513107"/>
    <w:rsid w:val="005139B1"/>
    <w:rsid w:val="00513F40"/>
    <w:rsid w:val="00520A9A"/>
    <w:rsid w:val="00521257"/>
    <w:rsid w:val="00524BF5"/>
    <w:rsid w:val="00527DF9"/>
    <w:rsid w:val="00535A7F"/>
    <w:rsid w:val="0053699C"/>
    <w:rsid w:val="00541B57"/>
    <w:rsid w:val="005432CF"/>
    <w:rsid w:val="00543D98"/>
    <w:rsid w:val="00545B62"/>
    <w:rsid w:val="005465DF"/>
    <w:rsid w:val="00551097"/>
    <w:rsid w:val="0055391A"/>
    <w:rsid w:val="00563837"/>
    <w:rsid w:val="005642C9"/>
    <w:rsid w:val="00565E5E"/>
    <w:rsid w:val="00565EA3"/>
    <w:rsid w:val="005704A3"/>
    <w:rsid w:val="005740D9"/>
    <w:rsid w:val="00576D70"/>
    <w:rsid w:val="00582E96"/>
    <w:rsid w:val="00583F32"/>
    <w:rsid w:val="005844F2"/>
    <w:rsid w:val="00585E96"/>
    <w:rsid w:val="005939EC"/>
    <w:rsid w:val="00595192"/>
    <w:rsid w:val="00595E5A"/>
    <w:rsid w:val="005A3047"/>
    <w:rsid w:val="005A4A86"/>
    <w:rsid w:val="005A4DE9"/>
    <w:rsid w:val="005B07BD"/>
    <w:rsid w:val="005B36C8"/>
    <w:rsid w:val="005B3DD3"/>
    <w:rsid w:val="005B4275"/>
    <w:rsid w:val="005B4DA8"/>
    <w:rsid w:val="005B4F8E"/>
    <w:rsid w:val="005C0CA4"/>
    <w:rsid w:val="005C1DE6"/>
    <w:rsid w:val="005C2CF5"/>
    <w:rsid w:val="005C33AB"/>
    <w:rsid w:val="005C6C26"/>
    <w:rsid w:val="005C7092"/>
    <w:rsid w:val="005D4261"/>
    <w:rsid w:val="005D6853"/>
    <w:rsid w:val="005D6D91"/>
    <w:rsid w:val="005E289F"/>
    <w:rsid w:val="005E4AE1"/>
    <w:rsid w:val="005E7F7C"/>
    <w:rsid w:val="005F0AEF"/>
    <w:rsid w:val="005F0D64"/>
    <w:rsid w:val="005F38E2"/>
    <w:rsid w:val="005F4A5A"/>
    <w:rsid w:val="005F4DAD"/>
    <w:rsid w:val="005F5BCD"/>
    <w:rsid w:val="005F6501"/>
    <w:rsid w:val="00603507"/>
    <w:rsid w:val="00603C44"/>
    <w:rsid w:val="00605F23"/>
    <w:rsid w:val="006155BE"/>
    <w:rsid w:val="00616E8D"/>
    <w:rsid w:val="0062190C"/>
    <w:rsid w:val="00621ECF"/>
    <w:rsid w:val="006259E6"/>
    <w:rsid w:val="006264FA"/>
    <w:rsid w:val="00627BA9"/>
    <w:rsid w:val="0063097F"/>
    <w:rsid w:val="00641F64"/>
    <w:rsid w:val="00653720"/>
    <w:rsid w:val="00653B33"/>
    <w:rsid w:val="00653D3C"/>
    <w:rsid w:val="00666439"/>
    <w:rsid w:val="006665B9"/>
    <w:rsid w:val="00667308"/>
    <w:rsid w:val="00667655"/>
    <w:rsid w:val="0067250A"/>
    <w:rsid w:val="0067273B"/>
    <w:rsid w:val="00675411"/>
    <w:rsid w:val="00676757"/>
    <w:rsid w:val="00676E24"/>
    <w:rsid w:val="00681144"/>
    <w:rsid w:val="0068406A"/>
    <w:rsid w:val="00684ABE"/>
    <w:rsid w:val="00684CE4"/>
    <w:rsid w:val="00685CF4"/>
    <w:rsid w:val="00686672"/>
    <w:rsid w:val="00687BA8"/>
    <w:rsid w:val="00691FED"/>
    <w:rsid w:val="00692F24"/>
    <w:rsid w:val="0069329F"/>
    <w:rsid w:val="006A1CBB"/>
    <w:rsid w:val="006A293E"/>
    <w:rsid w:val="006A3A2F"/>
    <w:rsid w:val="006A7F7C"/>
    <w:rsid w:val="006B2ED7"/>
    <w:rsid w:val="006B3C0E"/>
    <w:rsid w:val="006B4952"/>
    <w:rsid w:val="006C0325"/>
    <w:rsid w:val="006C21BA"/>
    <w:rsid w:val="006C3E13"/>
    <w:rsid w:val="006D3604"/>
    <w:rsid w:val="006E2963"/>
    <w:rsid w:val="006E52CE"/>
    <w:rsid w:val="006E5DDB"/>
    <w:rsid w:val="006E5FAA"/>
    <w:rsid w:val="006F06D7"/>
    <w:rsid w:val="006F13C8"/>
    <w:rsid w:val="006F25A3"/>
    <w:rsid w:val="006F5D40"/>
    <w:rsid w:val="006F6850"/>
    <w:rsid w:val="006F7E95"/>
    <w:rsid w:val="007065C1"/>
    <w:rsid w:val="00707A49"/>
    <w:rsid w:val="00712E80"/>
    <w:rsid w:val="00714372"/>
    <w:rsid w:val="00717757"/>
    <w:rsid w:val="007201CF"/>
    <w:rsid w:val="0072253B"/>
    <w:rsid w:val="00727644"/>
    <w:rsid w:val="00727FE8"/>
    <w:rsid w:val="00733687"/>
    <w:rsid w:val="00736C7A"/>
    <w:rsid w:val="007375EA"/>
    <w:rsid w:val="007408C0"/>
    <w:rsid w:val="00742BB5"/>
    <w:rsid w:val="00743D65"/>
    <w:rsid w:val="00745639"/>
    <w:rsid w:val="00747492"/>
    <w:rsid w:val="00755169"/>
    <w:rsid w:val="007606F3"/>
    <w:rsid w:val="007607B0"/>
    <w:rsid w:val="00763F88"/>
    <w:rsid w:val="00763FB1"/>
    <w:rsid w:val="00764968"/>
    <w:rsid w:val="0076759E"/>
    <w:rsid w:val="0076786A"/>
    <w:rsid w:val="00777067"/>
    <w:rsid w:val="0078496D"/>
    <w:rsid w:val="007961D9"/>
    <w:rsid w:val="007962F1"/>
    <w:rsid w:val="00796822"/>
    <w:rsid w:val="00796858"/>
    <w:rsid w:val="00796ADF"/>
    <w:rsid w:val="00797892"/>
    <w:rsid w:val="00797F9E"/>
    <w:rsid w:val="007A12DA"/>
    <w:rsid w:val="007A2059"/>
    <w:rsid w:val="007A5298"/>
    <w:rsid w:val="007A58F1"/>
    <w:rsid w:val="007A7940"/>
    <w:rsid w:val="007B175B"/>
    <w:rsid w:val="007B45E4"/>
    <w:rsid w:val="007B61F6"/>
    <w:rsid w:val="007B6915"/>
    <w:rsid w:val="007C30FC"/>
    <w:rsid w:val="007C4DDD"/>
    <w:rsid w:val="007D44A1"/>
    <w:rsid w:val="007D4B6D"/>
    <w:rsid w:val="007D7442"/>
    <w:rsid w:val="007D7F41"/>
    <w:rsid w:val="007E4284"/>
    <w:rsid w:val="007E6E38"/>
    <w:rsid w:val="007F137B"/>
    <w:rsid w:val="007F25C7"/>
    <w:rsid w:val="007F4E4B"/>
    <w:rsid w:val="007F611F"/>
    <w:rsid w:val="007F63EF"/>
    <w:rsid w:val="007F7448"/>
    <w:rsid w:val="00801A26"/>
    <w:rsid w:val="008028EA"/>
    <w:rsid w:val="008033CE"/>
    <w:rsid w:val="008033D7"/>
    <w:rsid w:val="00807A11"/>
    <w:rsid w:val="00810DCF"/>
    <w:rsid w:val="00813C6D"/>
    <w:rsid w:val="00816866"/>
    <w:rsid w:val="00823DC7"/>
    <w:rsid w:val="00825A52"/>
    <w:rsid w:val="00826F37"/>
    <w:rsid w:val="00833A33"/>
    <w:rsid w:val="00834797"/>
    <w:rsid w:val="00834A90"/>
    <w:rsid w:val="0083550B"/>
    <w:rsid w:val="0083661A"/>
    <w:rsid w:val="00837AD7"/>
    <w:rsid w:val="00840C2E"/>
    <w:rsid w:val="00843582"/>
    <w:rsid w:val="00843850"/>
    <w:rsid w:val="00843D69"/>
    <w:rsid w:val="00843E91"/>
    <w:rsid w:val="00845E51"/>
    <w:rsid w:val="00847663"/>
    <w:rsid w:val="008551F4"/>
    <w:rsid w:val="00857E98"/>
    <w:rsid w:val="00862297"/>
    <w:rsid w:val="0086522F"/>
    <w:rsid w:val="00865D6A"/>
    <w:rsid w:val="008663E0"/>
    <w:rsid w:val="0087150F"/>
    <w:rsid w:val="00872648"/>
    <w:rsid w:val="00876412"/>
    <w:rsid w:val="0088170C"/>
    <w:rsid w:val="008834CB"/>
    <w:rsid w:val="00885684"/>
    <w:rsid w:val="0089132E"/>
    <w:rsid w:val="00891E2E"/>
    <w:rsid w:val="00895421"/>
    <w:rsid w:val="00895ECE"/>
    <w:rsid w:val="008961D3"/>
    <w:rsid w:val="008A0FB0"/>
    <w:rsid w:val="008A46D7"/>
    <w:rsid w:val="008A4DC6"/>
    <w:rsid w:val="008A6142"/>
    <w:rsid w:val="008B00A3"/>
    <w:rsid w:val="008B047C"/>
    <w:rsid w:val="008B263F"/>
    <w:rsid w:val="008B46E8"/>
    <w:rsid w:val="008B4FEE"/>
    <w:rsid w:val="008C0763"/>
    <w:rsid w:val="008C084A"/>
    <w:rsid w:val="008C4A8D"/>
    <w:rsid w:val="008C7841"/>
    <w:rsid w:val="008D311D"/>
    <w:rsid w:val="008D5DC8"/>
    <w:rsid w:val="008D68D8"/>
    <w:rsid w:val="008D6EB5"/>
    <w:rsid w:val="008D716B"/>
    <w:rsid w:val="008E1348"/>
    <w:rsid w:val="008E68A4"/>
    <w:rsid w:val="008E6EF6"/>
    <w:rsid w:val="008E7023"/>
    <w:rsid w:val="0090059C"/>
    <w:rsid w:val="00902921"/>
    <w:rsid w:val="00904573"/>
    <w:rsid w:val="009070A0"/>
    <w:rsid w:val="0090741A"/>
    <w:rsid w:val="00914FF4"/>
    <w:rsid w:val="00915618"/>
    <w:rsid w:val="009173E5"/>
    <w:rsid w:val="009229F9"/>
    <w:rsid w:val="009230AF"/>
    <w:rsid w:val="00923104"/>
    <w:rsid w:val="00931CAD"/>
    <w:rsid w:val="009338B7"/>
    <w:rsid w:val="00937430"/>
    <w:rsid w:val="0094034C"/>
    <w:rsid w:val="00951706"/>
    <w:rsid w:val="00954C6F"/>
    <w:rsid w:val="00954E18"/>
    <w:rsid w:val="00955E45"/>
    <w:rsid w:val="00956934"/>
    <w:rsid w:val="009575A4"/>
    <w:rsid w:val="00961D1F"/>
    <w:rsid w:val="0096500A"/>
    <w:rsid w:val="009651F6"/>
    <w:rsid w:val="0096613A"/>
    <w:rsid w:val="0096642D"/>
    <w:rsid w:val="009707FA"/>
    <w:rsid w:val="009710A4"/>
    <w:rsid w:val="00975698"/>
    <w:rsid w:val="00983408"/>
    <w:rsid w:val="00983821"/>
    <w:rsid w:val="00984AD5"/>
    <w:rsid w:val="00986733"/>
    <w:rsid w:val="00994874"/>
    <w:rsid w:val="009A159A"/>
    <w:rsid w:val="009A16D4"/>
    <w:rsid w:val="009A180A"/>
    <w:rsid w:val="009A1E64"/>
    <w:rsid w:val="009A3F2C"/>
    <w:rsid w:val="009A54D6"/>
    <w:rsid w:val="009B286F"/>
    <w:rsid w:val="009B4B27"/>
    <w:rsid w:val="009B607B"/>
    <w:rsid w:val="009B7CCA"/>
    <w:rsid w:val="009B7DCE"/>
    <w:rsid w:val="009C4112"/>
    <w:rsid w:val="009C54C6"/>
    <w:rsid w:val="009C6175"/>
    <w:rsid w:val="009C7DC8"/>
    <w:rsid w:val="009D7F75"/>
    <w:rsid w:val="009E0C00"/>
    <w:rsid w:val="009E4869"/>
    <w:rsid w:val="009E73D6"/>
    <w:rsid w:val="009F0706"/>
    <w:rsid w:val="009F074B"/>
    <w:rsid w:val="009F4744"/>
    <w:rsid w:val="00A018C3"/>
    <w:rsid w:val="00A04CD4"/>
    <w:rsid w:val="00A07BDA"/>
    <w:rsid w:val="00A07E0C"/>
    <w:rsid w:val="00A12661"/>
    <w:rsid w:val="00A128C9"/>
    <w:rsid w:val="00A15BF9"/>
    <w:rsid w:val="00A1642B"/>
    <w:rsid w:val="00A2088A"/>
    <w:rsid w:val="00A21563"/>
    <w:rsid w:val="00A2463D"/>
    <w:rsid w:val="00A25D14"/>
    <w:rsid w:val="00A32628"/>
    <w:rsid w:val="00A3345C"/>
    <w:rsid w:val="00A36F17"/>
    <w:rsid w:val="00A37E2F"/>
    <w:rsid w:val="00A41735"/>
    <w:rsid w:val="00A43324"/>
    <w:rsid w:val="00A43F44"/>
    <w:rsid w:val="00A4602C"/>
    <w:rsid w:val="00A4618E"/>
    <w:rsid w:val="00A5716B"/>
    <w:rsid w:val="00A578A3"/>
    <w:rsid w:val="00A579EA"/>
    <w:rsid w:val="00A57C1F"/>
    <w:rsid w:val="00A62C8F"/>
    <w:rsid w:val="00A63ED5"/>
    <w:rsid w:val="00A64200"/>
    <w:rsid w:val="00A6586E"/>
    <w:rsid w:val="00A70B34"/>
    <w:rsid w:val="00A720F2"/>
    <w:rsid w:val="00A723FF"/>
    <w:rsid w:val="00A7373C"/>
    <w:rsid w:val="00A73F2E"/>
    <w:rsid w:val="00A75995"/>
    <w:rsid w:val="00A770ED"/>
    <w:rsid w:val="00A87CEE"/>
    <w:rsid w:val="00A966E3"/>
    <w:rsid w:val="00A96EA7"/>
    <w:rsid w:val="00AA1A18"/>
    <w:rsid w:val="00AB38FE"/>
    <w:rsid w:val="00AB65CD"/>
    <w:rsid w:val="00AB68B5"/>
    <w:rsid w:val="00AC2C55"/>
    <w:rsid w:val="00AC4128"/>
    <w:rsid w:val="00AC4A6A"/>
    <w:rsid w:val="00AD31FB"/>
    <w:rsid w:val="00AD4FBB"/>
    <w:rsid w:val="00AD5306"/>
    <w:rsid w:val="00AD5C74"/>
    <w:rsid w:val="00AD7624"/>
    <w:rsid w:val="00AE28AF"/>
    <w:rsid w:val="00AE463C"/>
    <w:rsid w:val="00AE5E46"/>
    <w:rsid w:val="00AF11F4"/>
    <w:rsid w:val="00AF4A7C"/>
    <w:rsid w:val="00AF62CC"/>
    <w:rsid w:val="00B05808"/>
    <w:rsid w:val="00B05906"/>
    <w:rsid w:val="00B07CB6"/>
    <w:rsid w:val="00B1099C"/>
    <w:rsid w:val="00B10E85"/>
    <w:rsid w:val="00B141C9"/>
    <w:rsid w:val="00B142AD"/>
    <w:rsid w:val="00B24F54"/>
    <w:rsid w:val="00B25ECC"/>
    <w:rsid w:val="00B31E01"/>
    <w:rsid w:val="00B331E1"/>
    <w:rsid w:val="00B33D75"/>
    <w:rsid w:val="00B379CA"/>
    <w:rsid w:val="00B416FF"/>
    <w:rsid w:val="00B41708"/>
    <w:rsid w:val="00B41F5F"/>
    <w:rsid w:val="00B42A68"/>
    <w:rsid w:val="00B4491E"/>
    <w:rsid w:val="00B544D3"/>
    <w:rsid w:val="00B55D2D"/>
    <w:rsid w:val="00B56E24"/>
    <w:rsid w:val="00B623F4"/>
    <w:rsid w:val="00B63A95"/>
    <w:rsid w:val="00B64068"/>
    <w:rsid w:val="00B649A1"/>
    <w:rsid w:val="00B65169"/>
    <w:rsid w:val="00B65B62"/>
    <w:rsid w:val="00B663E2"/>
    <w:rsid w:val="00B704FF"/>
    <w:rsid w:val="00B735BE"/>
    <w:rsid w:val="00B74EAA"/>
    <w:rsid w:val="00B759E9"/>
    <w:rsid w:val="00B80ECB"/>
    <w:rsid w:val="00B859A3"/>
    <w:rsid w:val="00B91FFD"/>
    <w:rsid w:val="00B928BC"/>
    <w:rsid w:val="00B95B2D"/>
    <w:rsid w:val="00B9668A"/>
    <w:rsid w:val="00BA0EDF"/>
    <w:rsid w:val="00BA159F"/>
    <w:rsid w:val="00BB6BE5"/>
    <w:rsid w:val="00BC01E5"/>
    <w:rsid w:val="00BC0D4B"/>
    <w:rsid w:val="00BC7CA6"/>
    <w:rsid w:val="00BE0F31"/>
    <w:rsid w:val="00BE64E7"/>
    <w:rsid w:val="00BE74E7"/>
    <w:rsid w:val="00BF180F"/>
    <w:rsid w:val="00BF357C"/>
    <w:rsid w:val="00BF3EB6"/>
    <w:rsid w:val="00BF6654"/>
    <w:rsid w:val="00BF70B5"/>
    <w:rsid w:val="00BF7478"/>
    <w:rsid w:val="00BF7740"/>
    <w:rsid w:val="00C05144"/>
    <w:rsid w:val="00C05311"/>
    <w:rsid w:val="00C108FA"/>
    <w:rsid w:val="00C128D4"/>
    <w:rsid w:val="00C1772F"/>
    <w:rsid w:val="00C26363"/>
    <w:rsid w:val="00C33A46"/>
    <w:rsid w:val="00C35B0E"/>
    <w:rsid w:val="00C3735B"/>
    <w:rsid w:val="00C47F89"/>
    <w:rsid w:val="00C517C7"/>
    <w:rsid w:val="00C526CC"/>
    <w:rsid w:val="00C53CF3"/>
    <w:rsid w:val="00C56DEF"/>
    <w:rsid w:val="00C63DC6"/>
    <w:rsid w:val="00C67D7E"/>
    <w:rsid w:val="00C73057"/>
    <w:rsid w:val="00C80C51"/>
    <w:rsid w:val="00C80C58"/>
    <w:rsid w:val="00C8377D"/>
    <w:rsid w:val="00C93043"/>
    <w:rsid w:val="00C9690F"/>
    <w:rsid w:val="00C96998"/>
    <w:rsid w:val="00CA26BA"/>
    <w:rsid w:val="00CA30F3"/>
    <w:rsid w:val="00CA4C75"/>
    <w:rsid w:val="00CA4CA2"/>
    <w:rsid w:val="00CC06C1"/>
    <w:rsid w:val="00CC2254"/>
    <w:rsid w:val="00CC3093"/>
    <w:rsid w:val="00CC3225"/>
    <w:rsid w:val="00CC3908"/>
    <w:rsid w:val="00CC6437"/>
    <w:rsid w:val="00CD0F89"/>
    <w:rsid w:val="00CD1BCA"/>
    <w:rsid w:val="00CD24C1"/>
    <w:rsid w:val="00CD36EA"/>
    <w:rsid w:val="00CD52BB"/>
    <w:rsid w:val="00CD658C"/>
    <w:rsid w:val="00CE0864"/>
    <w:rsid w:val="00CE25EA"/>
    <w:rsid w:val="00CE4C3C"/>
    <w:rsid w:val="00CE559B"/>
    <w:rsid w:val="00CE5627"/>
    <w:rsid w:val="00CF1100"/>
    <w:rsid w:val="00CF19E5"/>
    <w:rsid w:val="00CF4321"/>
    <w:rsid w:val="00CF66D8"/>
    <w:rsid w:val="00D01B07"/>
    <w:rsid w:val="00D02CF5"/>
    <w:rsid w:val="00D04E18"/>
    <w:rsid w:val="00D15826"/>
    <w:rsid w:val="00D15A13"/>
    <w:rsid w:val="00D250EF"/>
    <w:rsid w:val="00D3014E"/>
    <w:rsid w:val="00D32FFE"/>
    <w:rsid w:val="00D347AA"/>
    <w:rsid w:val="00D35C00"/>
    <w:rsid w:val="00D379AB"/>
    <w:rsid w:val="00D40DC1"/>
    <w:rsid w:val="00D51DD1"/>
    <w:rsid w:val="00D565FA"/>
    <w:rsid w:val="00D61BB9"/>
    <w:rsid w:val="00D6310F"/>
    <w:rsid w:val="00D634C2"/>
    <w:rsid w:val="00D6564A"/>
    <w:rsid w:val="00D75017"/>
    <w:rsid w:val="00D75362"/>
    <w:rsid w:val="00D82ED5"/>
    <w:rsid w:val="00D85A7E"/>
    <w:rsid w:val="00D85E4C"/>
    <w:rsid w:val="00D9471D"/>
    <w:rsid w:val="00D947C7"/>
    <w:rsid w:val="00D97541"/>
    <w:rsid w:val="00DA2D95"/>
    <w:rsid w:val="00DA78CD"/>
    <w:rsid w:val="00DB2C10"/>
    <w:rsid w:val="00DB426A"/>
    <w:rsid w:val="00DB7820"/>
    <w:rsid w:val="00DB7FC4"/>
    <w:rsid w:val="00DC062D"/>
    <w:rsid w:val="00DC25FB"/>
    <w:rsid w:val="00DC620A"/>
    <w:rsid w:val="00DD001A"/>
    <w:rsid w:val="00DE0722"/>
    <w:rsid w:val="00DE1640"/>
    <w:rsid w:val="00DE2BC8"/>
    <w:rsid w:val="00DE2E96"/>
    <w:rsid w:val="00DE2F02"/>
    <w:rsid w:val="00DF1B6F"/>
    <w:rsid w:val="00DF2755"/>
    <w:rsid w:val="00DF3311"/>
    <w:rsid w:val="00DF67C4"/>
    <w:rsid w:val="00DF6F81"/>
    <w:rsid w:val="00E00D92"/>
    <w:rsid w:val="00E0273C"/>
    <w:rsid w:val="00E05D9E"/>
    <w:rsid w:val="00E06469"/>
    <w:rsid w:val="00E07187"/>
    <w:rsid w:val="00E10184"/>
    <w:rsid w:val="00E109D1"/>
    <w:rsid w:val="00E14380"/>
    <w:rsid w:val="00E16D57"/>
    <w:rsid w:val="00E25CDE"/>
    <w:rsid w:val="00E267C5"/>
    <w:rsid w:val="00E31016"/>
    <w:rsid w:val="00E379FB"/>
    <w:rsid w:val="00E40AF3"/>
    <w:rsid w:val="00E41585"/>
    <w:rsid w:val="00E460BC"/>
    <w:rsid w:val="00E5259A"/>
    <w:rsid w:val="00E56333"/>
    <w:rsid w:val="00E57C52"/>
    <w:rsid w:val="00E608FD"/>
    <w:rsid w:val="00E623DA"/>
    <w:rsid w:val="00E62E6D"/>
    <w:rsid w:val="00E63392"/>
    <w:rsid w:val="00E6740F"/>
    <w:rsid w:val="00E70693"/>
    <w:rsid w:val="00E72C0F"/>
    <w:rsid w:val="00E74924"/>
    <w:rsid w:val="00E77303"/>
    <w:rsid w:val="00E77A38"/>
    <w:rsid w:val="00E848DC"/>
    <w:rsid w:val="00E86EA0"/>
    <w:rsid w:val="00E94C98"/>
    <w:rsid w:val="00EA18B6"/>
    <w:rsid w:val="00EA346C"/>
    <w:rsid w:val="00EA413A"/>
    <w:rsid w:val="00EB5CF0"/>
    <w:rsid w:val="00EC0CEE"/>
    <w:rsid w:val="00EC2482"/>
    <w:rsid w:val="00EC404F"/>
    <w:rsid w:val="00EC427A"/>
    <w:rsid w:val="00EC66F2"/>
    <w:rsid w:val="00ED6074"/>
    <w:rsid w:val="00ED72DB"/>
    <w:rsid w:val="00ED7EB5"/>
    <w:rsid w:val="00EE0909"/>
    <w:rsid w:val="00EE447F"/>
    <w:rsid w:val="00EE7B16"/>
    <w:rsid w:val="00EF2AE4"/>
    <w:rsid w:val="00EF332F"/>
    <w:rsid w:val="00F02782"/>
    <w:rsid w:val="00F07640"/>
    <w:rsid w:val="00F1627F"/>
    <w:rsid w:val="00F16572"/>
    <w:rsid w:val="00F21124"/>
    <w:rsid w:val="00F25D35"/>
    <w:rsid w:val="00F40252"/>
    <w:rsid w:val="00F42032"/>
    <w:rsid w:val="00F45E1A"/>
    <w:rsid w:val="00F50174"/>
    <w:rsid w:val="00F50F84"/>
    <w:rsid w:val="00F53981"/>
    <w:rsid w:val="00F56E5A"/>
    <w:rsid w:val="00F60439"/>
    <w:rsid w:val="00F62234"/>
    <w:rsid w:val="00F668EB"/>
    <w:rsid w:val="00F66975"/>
    <w:rsid w:val="00F66B77"/>
    <w:rsid w:val="00F67B9D"/>
    <w:rsid w:val="00F83956"/>
    <w:rsid w:val="00F83D8B"/>
    <w:rsid w:val="00F860CB"/>
    <w:rsid w:val="00F86435"/>
    <w:rsid w:val="00F932F0"/>
    <w:rsid w:val="00F9703E"/>
    <w:rsid w:val="00FA2B70"/>
    <w:rsid w:val="00FA3512"/>
    <w:rsid w:val="00FA603F"/>
    <w:rsid w:val="00FB0A2D"/>
    <w:rsid w:val="00FB3B0E"/>
    <w:rsid w:val="00FB5AF2"/>
    <w:rsid w:val="00FB7DB7"/>
    <w:rsid w:val="00FC2A81"/>
    <w:rsid w:val="00FC7577"/>
    <w:rsid w:val="00FD465A"/>
    <w:rsid w:val="00FE27BE"/>
    <w:rsid w:val="00FF2302"/>
    <w:rsid w:val="00FF526B"/>
    <w:rsid w:val="00FF7990"/>
    <w:rsid w:val="00FF7F91"/>
    <w:rsid w:val="02A923E7"/>
    <w:rsid w:val="060658FB"/>
    <w:rsid w:val="09232059"/>
    <w:rsid w:val="102812ED"/>
    <w:rsid w:val="1D972725"/>
    <w:rsid w:val="20A26336"/>
    <w:rsid w:val="22D07D7C"/>
    <w:rsid w:val="27480EE8"/>
    <w:rsid w:val="32D06D32"/>
    <w:rsid w:val="3963721A"/>
    <w:rsid w:val="3D9737CB"/>
    <w:rsid w:val="3FAC4683"/>
    <w:rsid w:val="65190165"/>
    <w:rsid w:val="65FF497E"/>
    <w:rsid w:val="68AF296B"/>
    <w:rsid w:val="6EA70B06"/>
    <w:rsid w:val="6F7E3097"/>
    <w:rsid w:val="716078E5"/>
    <w:rsid w:val="733F7BF4"/>
    <w:rsid w:val="75197A63"/>
    <w:rsid w:val="7EE7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C6169B"/>
  <w15:docId w15:val="{16509AA6-28F5-4CB4-A346-60AF7AA0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ind w:firstLineChars="200" w:firstLine="42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4"/>
    <w:next w:val="a4"/>
    <w:link w:val="af0"/>
    <w:autoRedefine/>
    <w:qFormat/>
    <w:rPr>
      <w:b/>
      <w:bCs/>
    </w:rPr>
  </w:style>
  <w:style w:type="table" w:styleId="af1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autoRedefine/>
    <w:qFormat/>
    <w:rPr>
      <w:rFonts w:cs="Times New Roman"/>
    </w:rPr>
  </w:style>
  <w:style w:type="character" w:styleId="af3">
    <w:name w:val="FollowedHyperlink"/>
    <w:basedOn w:val="a0"/>
    <w:autoRedefine/>
    <w:qFormat/>
    <w:rPr>
      <w:color w:val="3F88BF"/>
      <w:u w:val="none"/>
    </w:rPr>
  </w:style>
  <w:style w:type="character" w:styleId="af4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5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autoRedefine/>
    <w:qFormat/>
    <w:rPr>
      <w:rFonts w:ascii="PingFang SC" w:eastAsia="PingFang SC" w:hAnsi="PingFang SC" w:cs="PingFang SC" w:hint="default"/>
      <w:sz w:val="20"/>
    </w:rPr>
  </w:style>
  <w:style w:type="character" w:styleId="af6">
    <w:name w:val="annotation reference"/>
    <w:basedOn w:val="a0"/>
    <w:autoRedefine/>
    <w:qFormat/>
    <w:rPr>
      <w:sz w:val="21"/>
      <w:szCs w:val="21"/>
    </w:rPr>
  </w:style>
  <w:style w:type="character" w:styleId="HTML2">
    <w:name w:val="HTML Cite"/>
    <w:basedOn w:val="a0"/>
    <w:autoRedefine/>
    <w:qFormat/>
  </w:style>
  <w:style w:type="character" w:styleId="HTML3">
    <w:name w:val="HTML Keyboard"/>
    <w:basedOn w:val="a0"/>
    <w:autoRedefine/>
    <w:qFormat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autoRedefine/>
    <w:qFormat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autoRedefine/>
    <w:qFormat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basedOn w:val="a0"/>
    <w:link w:val="a4"/>
    <w:autoRedefine/>
    <w:qFormat/>
    <w:rPr>
      <w:kern w:val="2"/>
      <w:sz w:val="21"/>
      <w:szCs w:val="24"/>
    </w:rPr>
  </w:style>
  <w:style w:type="character" w:customStyle="1" w:styleId="af0">
    <w:name w:val="批注主题 字符"/>
    <w:basedOn w:val="a5"/>
    <w:link w:val="af"/>
    <w:autoRedefine/>
    <w:qFormat/>
    <w:rPr>
      <w:b/>
      <w:bCs/>
      <w:kern w:val="2"/>
      <w:sz w:val="21"/>
      <w:szCs w:val="24"/>
    </w:r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  <w:szCs w:val="24"/>
    </w:rPr>
  </w:style>
  <w:style w:type="paragraph" w:styleId="af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16F9-2CAE-46B2-A442-DFF8D33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6</cp:revision>
  <cp:lastPrinted>2023-02-10T00:17:00Z</cp:lastPrinted>
  <dcterms:created xsi:type="dcterms:W3CDTF">2023-12-06T09:29:00Z</dcterms:created>
  <dcterms:modified xsi:type="dcterms:W3CDTF">2024-02-21T01:31:00Z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5F272A58E8A64594B9A5E6DF23C1F0BB_12</vt:lpwstr>
  </property>
</Properties>
</file>